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5b88862e942ba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Detail-oriented Accounting Specialist with 6+ years of experience managing full-cycle accounts payable, accounts receivable, and general ledger functions across fast-paced corporate environments. Proven track record of executing accurate journal entries, performing timely bank reconciliations, and supporting month-end close processes in compliance with GAAP standards. Adept at identifying discrepancies, strengthening internal controls, and collaborating cross-functionally with finance, operations, and external auditors to ensure data integrity and regulatory compliance. Known for strong organizational skills, a high degree of confidentiality, and the ability to manage competing priorities without sacrificing accuracy.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Accounts Payable &amp; Accounts Receivable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General Ledger Maintenance &amp; Journal Entries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Month-End Close &amp; Financial Reporting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Bank Reconciliations &amp; Cash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Cash Application &amp; Reconciliations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GAAP Compliance &amp; Tax Compliance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Internal Controls &amp; Audit Support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Budgeting &amp; Variance Analysis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NetSuite, QuickBooks, SAP, Oracle, Xero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Excel (PivotTables, VLOOKUP, advanced formulas)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Cross-Functional Collaboration &amp; Communication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Accounting Specialist — Mid-Size Manufacturing Company (4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end-to-end accounts payable and accounts receivable cycles, processing an average of 350+ invoices per month with a 99.4% on-time payment rate, reducing late-payment penalties by 18%.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Performed monthly general ledger reconciliations and prepared journal entries for accruals, prepaid expenses, and depreciation, contributing to a consistent 3-day month-end close cycle.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Executed daily cash application for incoming payments and maintained cash management records, improving cash flow visibility and reducing unapplied cash balances by 22%.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annual financial audits by preparing supporting schedules and documentation, resulting in zero material audit findings over three consecutive years.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Strengthened internal controls by identifying and resolving a recurring duplicate-payment issue, recovering approximately $14,000 in overpayments within the first year.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cross-functionally with procurement and operations teams to resolve invoice discrepancies and streamline purchase order matching workflows.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Utilized NetSuite and Excel to generate monthly financial reporting packages distributed to senior leadership and department heads.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Junior Accounting Specialist — Regional Retail Distribution Company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with full-cycle accounts payable processing, coding and entering 200+ vendor invoices weekly while maintaining strict adherence to GAAP and company expense policies.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Conducted weekly bank reconciliations across five corporate accounts, identifying and correcting posting errors that reduced reconciling items by 30%.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the budgeting process by compiling departmental expense data and preparing variance analysis reports in Excel, enabling more accurate quarterly forecasts.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with tax compliance preparation by organizing documentation for sales tax filings and coordinating with external tax advisors during quarterly reviews.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confidentiality of sensitive financial data and vendor records in accordance with company policy and regulatory requirements.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Transitioned accounts receivable tracking from QuickBooks to a cloud-based platform (Xero), reducing manual data entry time by approximately 15 hours per month.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 in Accounting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— College of Business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QuickBooks Online Certified User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Office Specialist (MOS) — Excel</w:t>
      </w:r>
    </w:p>
    <w:sectPr>
      <w:pgSz w:w="12240" w:h="15840"/>
      <w:pgMar w:top="720" w:right="720" w:bottom="720" w:left="720" w:header="720" w:footer="720" w:gutter="0"/>
    </w:sectPr>
  </w:body>
</w:document>
</file>