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f56ccc6702894391" /></Relationships>
</file>

<file path=word/document.xml><?xml version="1.0" encoding="utf-8"?>
<w:document xmlns:w="http://schemas.openxmlformats.org/wordprocessingml/2006/main">
  <w:body>
    <w:p>
      <w:pPr>
        <w:spacing w:before="0" w:after="40" w:line="254" w:lineRule="auto"/>
        <w:jc w:val="center"/>
      </w:pPr>
      <w:r>
        <w:rPr>
          <w:b/>
          <w:rFonts w:ascii="Calibri" w:hAnsi="Calibri"/>
          <w:sz w:val="44"/>
          <w:color w:val="1F4E79"/>
          <w:spacing w:val="30"/>
        </w:rPr>
        <w:t xml:space="preserve">[YOUR NAME]</w:t>
      </w:r>
    </w:p>
    <w:p>
      <w:pPr>
        <w:spacing w:before="0" w:after="60" w:line="254" w:lineRule="auto"/>
      </w:pPr>
      <w:r>
        <w:rPr>
          <w:rFonts w:ascii="Calibri" w:hAnsi="Calibri"/>
          <w:sz w:val="22"/>
          <w:color w:val="1A1A1A"/>
        </w:rPr>
        <w:t xml:space="preserve">[City, State] · [email@example.com] · [phone] · [linkedin.com/in/you]</w:t>
      </w:r>
    </w:p>
    <w:p>
      <w:pPr>
        <w:spacing w:before="200" w:after="80" w:line="254" w:lineRule="auto"/>
        <w:pBdr>
          <w:bottom w:val="single" w:color="BFBFBF" w:sz="6" w:space="2"/>
        </w:pBdr>
      </w:pPr>
      <w:r>
        <w:rPr>
          <w:b/>
          <w:rFonts w:ascii="Calibri" w:hAnsi="Calibri"/>
          <w:sz w:val="24"/>
          <w:color w:val="1F4E79"/>
        </w:rPr>
        <w:t xml:space="preserve">PROFESSIONAL SUMMARY</w:t>
      </w:r>
    </w:p>
    <w:p>
      <w:pPr>
        <w:spacing w:before="0" w:after="60" w:line="254" w:lineRule="auto"/>
      </w:pPr>
      <w:r>
        <w:rPr>
          <w:rFonts w:ascii="Calibri" w:hAnsi="Calibri"/>
          <w:sz w:val="22"/>
          <w:color w:val="1A1A1A"/>
        </w:rPr>
        <w:t xml:space="preserve">Detail-oriented Cable Technician with 6+ years of hands-on experience installing, terminating, and certifying structured cabling systems in commercial, industrial, and data center environments. Proven track record delivering Cat5e, Cat6, and fiber optic installations on schedule and within scope. Skilled at reading blueprints and schematics to execute precise cable pulls, rack and stack builds, and patch panel cross-connects. Safety-focused team player known for dependability, clear communication with project leads and clients, and quick troubleshooting under tight deadlines.</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KEY SKILLS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Cat6 &amp; Cat5e installation and termination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Fiber optic splicing and termination (SC, LC, ST connectors)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Structured cabling systems (TIA-568 standards)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Cable pulling — conduit, J-hooks, cable tray</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Cable termination / punch-downs (110 &amp; 66 blocks)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Patch panel and cross-connect installation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Rack and stack (server racks, network enclosures)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Testing and certification of cabling (Fluke DSX, OTDR)</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Blueprint and schematic reading</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Power tools and hand tools operation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OSHA safety compliance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Team collaboration and field communication</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PROFESSIONAL EXPERIENCE</w:t>
      </w:r>
    </w:p>
    <w:p>
      <w:pPr>
        <w:spacing w:before="120" w:after="20" w:line="254" w:lineRule="auto"/>
      </w:pPr>
      <w:r>
        <w:rPr>
          <w:b/>
          <w:rFonts w:ascii="Calibri" w:hAnsi="Calibri"/>
          <w:sz w:val="22"/>
          <w:color w:val="1A1A1A"/>
        </w:rPr>
        <w:t xml:space="preserve">Lead Cable Technician — Regional Network Infrastructure Contractor (4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Installed and certified over 2,400 Cat6 drops across 14 commercial office and healthcare facility projects, achieving a 98% first-pass certification rate using Fluke DSX cable analyzers.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Led a 3-person crew in rack and stack builds for data closets, including patch panel terminations, cable management, and cross-connect labeling, reducing project closeout time by an average of 15%.</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Pulled and terminated single-mode and multimode fiber optic cabling in plenum and riser pathways; performed OTDR testing and delivered full documentation packages to project managers.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Read and interpreted architectural blueprints and low-voltage schematics daily to plan cable routes, identify conduit pathways, and coordinate with general contractors.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Enforced jobsite safety protocols including PPE compliance, ladder safety, and lockout/tagout procedures — contributed to zero recordable incidents over a 4-year period.</w:t>
      </w:r>
    </w:p>
    <w:p>
      <w:pPr>
        <w:spacing w:before="120" w:after="20" w:line="254" w:lineRule="auto"/>
      </w:pPr>
      <w:r>
        <w:rPr>
          <w:b/>
          <w:rFonts w:ascii="Calibri" w:hAnsi="Calibri"/>
          <w:sz w:val="22"/>
          <w:color w:val="1A1A1A"/>
        </w:rPr>
        <w:t xml:space="preserve">Cable Technician — Commercial Electrical and Low-Voltage Subcontractor (2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Installed Cat5e and Cat6 structured cabling systems in retail, education, and light industrial environments, completing an average of 80–100 drops per shift during peak project phases.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Performed punch-downs on 110-style patch panels and cross-connect blocks, maintaining clean, labeled infrastructure that reduced troubleshooting time for end-user IT teams.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Assisted senior technicians with fiber optic pulls and terminations, gaining proficiency with fusion splicing equipment and visual fault locators.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Operated power tools (hammer drills, cable fish systems, rotary cutters) and hand tools safely in occupied and active construction environments.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Adapted quickly to shifting project priorities across multiple simultaneous job sites, maintaining consistent attendance and reliability recognized by site supervisors.</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EDUCATION</w:t>
      </w:r>
    </w:p>
    <w:p>
      <w:pPr>
        <w:spacing w:before="0" w:after="60" w:line="254" w:lineRule="auto"/>
      </w:pPr>
      <w:r>
        <w:rPr>
          <w:b/>
          <w:rFonts w:ascii="Calibri" w:hAnsi="Calibri"/>
          <w:sz w:val="22"/>
          <w:color w:val="1A1A1A"/>
        </w:rPr>
        <w:t xml:space="preserve">High School Diploma</w:t>
      </w:r>
    </w:p>
    <w:p>
      <w:pPr>
        <w:spacing w:before="0" w:after="60" w:line="254" w:lineRule="auto"/>
      </w:pPr>
      <w:r>
        <w:rPr>
          <w:rFonts w:ascii="Calibri" w:hAnsi="Calibri"/>
          <w:sz w:val="22"/>
          <w:color w:val="1A1A1A"/>
        </w:rPr>
        <w:t xml:space="preserve">Vocational Technical Program — Building Trades &amp; Electrical Technology</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CERTIFICATIONS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BICSI Installer 1 — Copper &amp; Fiber</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OSHA 10-Hour Construction Safety</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Fluke Networks Certified Cabling Test Technician (CCTT)</w:t>
      </w:r>
    </w:p>
    <w:sectPr>
      <w:pgSz w:w="12240" w:h="15840"/>
      <w:pgMar w:top="720" w:right="720" w:bottom="720" w:left="720" w:header="720" w:footer="720" w:gutter="0"/>
    </w:sectPr>
  </w:body>
</w:document>
</file>