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96a580c7e4a29" /></Relationships>
</file>

<file path=word/document.xml><?xml version="1.0" encoding="utf-8"?>
<w:document xmlns:w="http://schemas.openxmlformats.org/wordprocessingml/2006/main">
  <w:body>
    <w:p>
      <w:pPr>
        <w:spacing w:before="0" w:after="40" w:line="254" w:lineRule="auto"/>
        <w:jc w:val="center"/>
      </w:pPr>
      <w:r>
        <w:rPr>
          <w:b/>
          <w:rFonts w:ascii="Calibri" w:hAnsi="Calibri"/>
          <w:sz w:val="44"/>
          <w:color w:val="1F4E79"/>
          <w:spacing w:val="30"/>
        </w:rPr>
        <w:t xml:space="preserve">[YOUR NAME]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[City, State] · [email@example.com] · [phone] · [linkedin.com/in/you]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SUMMARY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Results-driven Data Engineer with 6+ years of experience designing and maintaining scalable data pipelines, cloud-based data warehouses, and enterprise ETL/ELT frameworks. Proven track record of translating complex business requirements into robust data solutions using Python, SQL, and distributed processing technologies. Adept at collaborating cross-functionally with analytics, engineering, and business stakeholders to deliver high-quality, governed data products in fast-moving environments. Recognized for strong ownership mentality, analytical mindset, and emerging mentorship of junior engineers.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KEY SKILLS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Languages &amp; Querying:</w:t>
      </w:r>
      <w:r>
        <w:rPr>
          <w:rFonts w:ascii="Calibri" w:hAnsi="Calibri"/>
          <w:sz w:val="22"/>
          <w:color w:val="1A1A1A"/>
        </w:rPr>
        <w:t xml:space="preserve"> Python, SQL, Oracle SQL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Data Engineering:</w:t>
      </w:r>
      <w:r>
        <w:rPr>
          <w:rFonts w:ascii="Calibri" w:hAnsi="Calibri"/>
          <w:sz w:val="22"/>
          <w:color w:val="1A1A1A"/>
        </w:rPr>
        <w:t xml:space="preserve"> ETL/ELT pipeline development, data ingestion, data modeling, medallion architecture, data warehousing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Platforms &amp; Cloud:</w:t>
      </w:r>
      <w:r>
        <w:rPr>
          <w:rFonts w:ascii="Calibri" w:hAnsi="Calibri"/>
          <w:sz w:val="22"/>
          <w:color w:val="1A1A1A"/>
        </w:rPr>
        <w:t xml:space="preserve"> AWS (S3, Glue, Lambda, EMR), Azure (Data Factory, Synapse), Databricks, Snowflake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Streaming &amp; Orchestration:</w:t>
      </w:r>
      <w:r>
        <w:rPr>
          <w:rFonts w:ascii="Calibri" w:hAnsi="Calibri"/>
          <w:sz w:val="22"/>
          <w:color w:val="1A1A1A"/>
        </w:rPr>
        <w:t xml:space="preserve"> Apache Kafka, Apache Spark, Apache Airflow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Data Governance &amp; Quality:</w:t>
      </w:r>
      <w:r>
        <w:rPr>
          <w:rFonts w:ascii="Calibri" w:hAnsi="Calibri"/>
          <w:sz w:val="22"/>
          <w:color w:val="1A1A1A"/>
        </w:rPr>
        <w:t xml:space="preserve"> data quality frameworks, Azure Purview, Informatica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Databases &amp; Storage:</w:t>
      </w:r>
      <w:r>
        <w:rPr>
          <w:rFonts w:ascii="Calibri" w:hAnsi="Calibri"/>
          <w:sz w:val="22"/>
          <w:color w:val="1A1A1A"/>
        </w:rPr>
        <w:t xml:space="preserve"> MongoDB, Cosmos DB, Oracle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Visualization:</w:t>
      </w:r>
      <w:r>
        <w:rPr>
          <w:rFonts w:ascii="Calibri" w:hAnsi="Calibri"/>
          <w:sz w:val="22"/>
          <w:color w:val="1A1A1A"/>
        </w:rPr>
        <w:t xml:space="preserve"> Power BI, Tableau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DevOps:</w:t>
      </w:r>
      <w:r>
        <w:rPr>
          <w:rFonts w:ascii="Calibri" w:hAnsi="Calibri"/>
          <w:sz w:val="22"/>
          <w:color w:val="1A1A1A"/>
        </w:rPr>
        <w:t xml:space="preserve"> CI/CD pipelines, Git, infrastructure-as-code practices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EXPERIENCE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Senior Data Engineer — Global Financial Services Firm (3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Architected and implemented a medallion architecture (bronze/silver/gold) on Databricks and Snowflake, reducing downstream reporting latency by 40% and improving data reliability for 12 business units.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Built and maintained 30+ production-grade ETL/ELT pipelines using Python and Apache Airflow, ingesting structured and semi-structured data from Oracle, REST APIs, and Kafka event streams into a centralized cloud data warehouse.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Led migration of on-premises Oracle data marts to Azure Synapse, cutting infrastructure costs by approximately 28% while improving query performance by 35%.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Implemented data governance policies and lineage tracking through Azure Purview, achieving full compliance with internal data quality standards across 5 critical data domains.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Partnered with data science and analytics teams to model dimensional schemas supporting Power BI dashboards used by 200+ business stakeholders.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Mentored two junior data engineers on CI/CD best practices, Spark optimization, and pipeline testing frameworks, reducing production incidents by 22%.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Data Engineer — Mid-Size E-Commerce Technology Company (2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Designed and deployed real-time data ingestion pipelines using Apache Kafka and Spark Streaming on AWS EMR, enabling near-real-time inventory analytics that reduced stockout events by 18%.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Developed Python-based ELT workflows orchestrated via Airflow to consolidate data from MongoDB, third-party APIs, and flat-file sources into a Snowflake data warehouse, supporting a 3x growth in data volume without pipeline degradation.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Collaborated with product and BI teams to define data models and semantic layers, accelerating Tableau dashboard delivery timelines by 30%.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Enforced data quality checks at ingestion and transformation layers using custom validation frameworks, reducing downstream reporting errors by 45%.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Contributed to CI/CD pipeline configuration for automated deployment and testing of data workflows, decreasing release cycle time from two weeks to three days.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Junior Data Engineer — Regional Healthcare Analytics Company (1 year)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Assisted in building SQL- and Python-based ETL pipelines to consolidate patient and claims data from disparate Oracle source systems into a centralized data warehouse.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Supported data modeling efforts for HIPAA-compliant reporting datasets, enabling analysts to self-serve on structured data for the first time.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Documented pipeline logic, data dictionaries, and transformation rules, improving onboarding time for new team members by an estimated 25%.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EDUCATION</w:t>
      </w:r>
    </w:p>
    <w:p>
      <w:pPr>
        <w:spacing w:before="0" w:after="60" w:line="254" w:lineRule="auto"/>
      </w:pPr>
      <w:r>
        <w:rPr>
          <w:b/>
          <w:rFonts w:ascii="Calibri" w:hAnsi="Calibri"/>
          <w:sz w:val="22"/>
          <w:color w:val="1A1A1A"/>
        </w:rPr>
        <w:t xml:space="preserve">Bachelor of Science, Computer Science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Large Public Research University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CERTIFICATIONS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AWS Certified Data Engineer – Associate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Databricks Certified Associate Developer for Apache Spark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Microsoft Certified: Azure Data Engineer Associate</w:t>
      </w:r>
    </w:p>
    <w:sectPr>
      <w:pgSz w:w="12240" w:h="15840"/>
      <w:pgMar w:top="720" w:right="720" w:bottom="720" w:left="720" w:header="720" w:footer="720" w:gutter="0"/>
    </w:sectPr>
  </w:body>
</w:document>
</file>