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64a3cd1d64b7a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Front Office Manager with 8+ years of progressive hospitality experience overseeing front desk operations, guest services, and reservations management. Proven ability to lead high-performing teams while maintaining exceptional guest satisfaction scores and streamlining financial transactions. Adept at credit control, budgeting, and cross-departmental collaboration to deliver seamless guest experiences from check-in through check-out. Known for strong communication skills, proactive problem solving, and building lasting relationships with guests and stakeholders alike.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Front Desk Operations &amp; Supervision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Guest Services &amp; Guest Satisfaction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Check-In / Check-Out Procedures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Reservations Management (PMS &amp; OTA Platforms)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Budgeting &amp; Cost Control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Credit Control &amp; Financial Transactions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Team Leadership &amp; Staff Development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Customer Service Excellence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Conflict Resolution &amp; Problem Solving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Relationship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Scheduling &amp; Workforce Planning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Reporting &amp; Performance Metrics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Front Office Manager — Full-Service Hotel (4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Directed daily front desk operations for a 220-room full-service property, overseeing a team of 14 agents, supervisors, and concierge staff across all shifts.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Achieved a 94% average guest satisfaction score over three consecutive years by implementing structured service recovery protocols and ongoing staff coaching.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Streamlined check-in/check-out workflows, reducing average wait times by 22% and increasing positive front-of-house mentions in online reviews by 31%.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reservations accuracy across multiple OTA and direct booking channels, maintaining an overbooking error rate below 0.5%.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Oversaw departmental budgeting with a $1.2M annual operating budget, consistently delivering results within 3% of forecast.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Enforced credit control procedures and reconciled financial transactions daily, reducing billing discrepancies by 18% year-over-year.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Cultivated strong relationship management practices with corporate accounts, contributing to a 12% increase in repeat business bookings.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Assistant Front Office Manager — Boutique Hotel Group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front desk operations for two boutique properties totaling 160 rooms, coordinating scheduling, training, and daily briefings for a team of 9.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Championed a guest services initiative that introduced personalized welcome amenities for returning guests, boosting loyalty program enrollment by 27%.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in monthly budgeting reviews and flagged cost variances, helping the department reduce controllable expenses by $48,000 annually.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Handled escalated guest concerns with a solution-first approach, resolving 95% of complaints without escalation to senior management.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housekeeping and food &amp; beverage teams to ensure seamless communication around room readiness and special guest requests.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Processed and audited financial transactions including cash handling, credit card settlements, and end-of-day reporting with zero cash-handling discrepancies over 18 months.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Front Desk Supervisor — Airport Hotel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Supervised a team of 6 front desk agents during high-volume shifts, maintaining efficient check-in/check-out operations for a 300-room property with frequent group arrivals.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Trained new hires on reservations systems, guest service standards, and credit control procedures, reducing onboarding time by two weeks.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Recognized three quarters consecutively as a top-performing supervisor based on guest satisfaction feedback and upsell revenue contributions.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Generated over $35,000 in ancillary revenue annually through room upgrade and amenity upselling programs.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Hospitality Management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Four-Year University — School of Business &amp; Hospitality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Certified Hospitality Supervisor (CHS) — American Hotel &amp; Lodging Educational Institute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Revenue Management Fundamentals Certificate — Online Hospitality Institute</w:t>
      </w:r>
    </w:p>
    <w:sectPr>
      <w:pgSz w:w="12240" w:h="15840"/>
      <w:pgMar w:top="720" w:right="720" w:bottom="720" w:left="720" w:header="720" w:footer="720" w:gutter="0"/>
    </w:sectPr>
  </w:body>
</w:document>
</file>