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369e8a0d3477a" /></Relationships>
</file>

<file path=word/document.xml><?xml version="1.0" encoding="utf-8"?>
<w:document xmlns:w="http://schemas.openxmlformats.org/wordprocessingml/2006/main">
  <w:body>
    <w:p>
      <w:pPr>
        <w:spacing w:before="0" w:after="40" w:line="254" w:lineRule="auto"/>
        <w:jc w:val="center"/>
      </w:pPr>
      <w:r>
        <w:rPr>
          <w:b/>
          <w:rFonts w:ascii="Calibri" w:hAnsi="Calibri"/>
          <w:sz w:val="44"/>
          <w:color w:val="1F4E79"/>
          <w:spacing w:val="30"/>
        </w:rPr>
        <w:t xml:space="preserve">[YOUR NAME]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[City, State] · [email@example.com] · [phone] · [linkedin.com/in/you]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SUMMARY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Detail-oriented Quality Engineer with 6+ years of experience driving continuous improvement and defect reduction in high-mix manufacturing environments. Proven track record applying structured problem-solving methodologies — including 8D, 5 Whys, and Fishbone (Ishikawa) analysis — to eliminate root causes and prevent recurrence. Skilled in leading CAPA initiatives, executing PPAP and FAI submissions, and supporting NPI programs through APQP frameworks. Adept at cross-functional collaboration with engineering, operations, and supply chain teams to deliver measurable quality outcomes aligned with ISO 9001 standards.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KEY SKILLS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CAPA / RCCA Development &amp; Closure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8D, 5 Whys, Fishbone (Ishikawa) Root Cause Analysis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FMEA / PFMEA Development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PPAP &amp; First Article Inspection (FAI)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APQP &amp; NPI Quality Planning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Statistical Process Control (SPC)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IPC-A-610 &amp; J-STD-001 Standards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ISO 9001 Internal Auditing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AOI &amp; X-ray Inspection Systems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Nadcap &amp; FAA Audit Support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Supplier Collaboration &amp; Development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Cross-Functional Team Leadership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EXPERIENCE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Quality Engineer — Aerospace &amp; Defense Electronics Manufacturer (4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Led 8D and RCCA investigations for field escapes and internal nonconformances, reducing repeat defects by 34% over 18 months through structured Fishbone and 5 Whys analysis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Authored and submitted PPAP documentation packages for 12+ new part numbers annually, achieving first-pass approval rate of 91% with Tier 1 customers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Developed and maintained PFMEAs for 8 high-volume assembly lines, identifying and mitigating 20+ high-risk process failure modes prior to production launch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Supported Nadcap and FAA audit readiness activities, coordinating gap assessments and corrective action responses that resulted in zero major findings across two consecutive audit cycles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Implemented SPC control charts on critical solder joint processes per J-STD-001 requirements, reducing process variation by 22% and improving Cpk from 1.12 to 1.45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Collaborated with IPC-A-610 certified inspectors to update workmanship standards and train 30+ operators, decreasing cosmetic defect escapes by 18%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Partnered with procurement and supplier quality teams to resolve chronic supplier nonconformances, reducing incoming inspection rejection rate from 6.2% to 2.8%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Junior Quality Engineer — Contract Electronics Manufacturing Services Provider (2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Supported APQP activities for NPI programs, participating in design and process reviews to identify quality risks before production release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Maintained and updated FMEA documentation for PCB assembly product lines, ensuring alignment with customer-specific requirements and ISO 9001 quality management system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Operated AOI and X-ray inspection equipment to identify solder defects, shorts, and component placement errors; documented findings and initiated CAPA workflows for recurring issues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Assisted in preparation of internal audit schedules and conducted ISO 9001 clause-level audits across production and warehouse functions, generating 14 opportunities for improvement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Contributed to a cross-functional continuous improvement team that reduced first-pass yield fallout by 15% over one fiscal year through targeted process controls and operator training initiatives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Maintained calibration and measurement system records for 60+ inspection gauges and test fixtures, ensuring compliance with quality management system requirements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EDUCATION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Bachelor of Science, Industrial Engineering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State University — College of Engineering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CERTIFICATIONS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IPC-A-610 Certified IPC Specialist (CIS)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J-STD-001 Certified IPC Specialist (CIS)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ISO 9001:2015 Internal Auditor Certification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ASQ Certified Quality Engineer (CQE) </w:t>
      </w:r>
      <w:r>
        <w:rPr>
          <w:i/>
          <w:rFonts w:ascii="Calibri" w:hAnsi="Calibri"/>
          <w:sz w:val="22"/>
          <w:color w:val="1A1A1A"/>
        </w:rPr>
        <w:t xml:space="preserve">(in progress)</w:t>
      </w:r>
    </w:p>
    <w:sectPr>
      <w:pgSz w:w="12240" w:h="15840"/>
      <w:pgMar w:top="720" w:right="720" w:bottom="720" w:left="720" w:header="720" w:footer="720" w:gutter="0"/>
    </w:sectPr>
  </w:body>
</w:document>
</file>